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5B44B1" w:rsidRDefault="00A07806" w:rsidP="00385D99">
            <w:pPr>
              <w:jc w:val="both"/>
              <w:rPr>
                <w:rFonts w:ascii="Calibri" w:hAnsi="Calibri" w:cs="Calibri"/>
                <w:b/>
                <w:i/>
              </w:rPr>
            </w:pPr>
            <w:r w:rsidRPr="005B44B1">
              <w:rPr>
                <w:rFonts w:cstheme="minorHAnsi"/>
                <w:b/>
                <w:bCs/>
                <w:lang w:val="hr-HR"/>
              </w:rPr>
              <w:t>N</w:t>
            </w:r>
            <w:r w:rsidR="007D259A" w:rsidRPr="005B44B1">
              <w:rPr>
                <w:rFonts w:cstheme="minorHAnsi"/>
                <w:b/>
                <w:bCs/>
                <w:lang w:val="hr-HR"/>
              </w:rPr>
              <w:t xml:space="preserve">acrt </w:t>
            </w:r>
            <w:r w:rsidR="00170DA6" w:rsidRPr="005B44B1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385D99">
              <w:rPr>
                <w:rFonts w:cstheme="minorHAnsi"/>
                <w:b/>
                <w:bCs/>
                <w:i/>
                <w:lang w:val="hr-HR"/>
              </w:rPr>
              <w:t>Plana unapr</w:t>
            </w:r>
            <w:r w:rsidR="0005617B">
              <w:rPr>
                <w:rFonts w:cstheme="minorHAnsi"/>
                <w:b/>
                <w:bCs/>
                <w:i/>
                <w:lang w:val="hr-HR"/>
              </w:rPr>
              <w:t>eđenja zaštite od požara za 2025</w:t>
            </w:r>
            <w:r w:rsidR="00385D99">
              <w:rPr>
                <w:rFonts w:cstheme="minorHAnsi"/>
                <w:b/>
                <w:bCs/>
                <w:i/>
                <w:lang w:val="hr-HR"/>
              </w:rPr>
              <w:t>. godinu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>gospodarstvo, obrtništvo i razvitak otoka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5B44B1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nacrt</w:t>
            </w:r>
            <w:r w:rsidR="00A07806">
              <w:rPr>
                <w:rFonts w:cstheme="minorHAnsi"/>
                <w:b/>
                <w:bCs/>
                <w:lang w:val="hr-HR"/>
              </w:rPr>
              <w:t>u</w:t>
            </w:r>
            <w:r w:rsidR="00C64AB5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385D99">
              <w:rPr>
                <w:rFonts w:cstheme="minorHAnsi"/>
                <w:b/>
                <w:bCs/>
                <w:i/>
                <w:lang w:val="hr-HR"/>
              </w:rPr>
              <w:t>Plana unapr</w:t>
            </w:r>
            <w:r w:rsidR="0005617B">
              <w:rPr>
                <w:rFonts w:cstheme="minorHAnsi"/>
                <w:b/>
                <w:bCs/>
                <w:i/>
                <w:lang w:val="hr-HR"/>
              </w:rPr>
              <w:t>eđenja zaštite od požara za 2025</w:t>
            </w:r>
            <w:bookmarkStart w:id="0" w:name="_GoBack"/>
            <w:bookmarkEnd w:id="0"/>
            <w:r w:rsidR="00385D99">
              <w:rPr>
                <w:rFonts w:cstheme="minorHAnsi"/>
                <w:b/>
                <w:bCs/>
                <w:i/>
                <w:lang w:val="hr-HR"/>
              </w:rPr>
              <w:t>. godinu</w:t>
            </w:r>
            <w:r w:rsidR="00A63F62" w:rsidRPr="00170DA6">
              <w:rPr>
                <w:rFonts w:cstheme="minorHAnsi"/>
                <w:b/>
                <w:bCs/>
                <w:lang w:val="hr-HR"/>
              </w:rPr>
              <w:t>,</w:t>
            </w:r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385D99" w:rsidP="00385D99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07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05617B">
              <w:rPr>
                <w:rFonts w:cstheme="minorHAnsi"/>
                <w:b/>
                <w:color w:val="000000" w:themeColor="text1"/>
                <w:lang w:val="hr-HR"/>
              </w:rPr>
              <w:t>05.2025</w:t>
            </w:r>
            <w:r w:rsid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-</w:t>
            </w:r>
            <w:r w:rsidR="002C155A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06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05617B">
              <w:rPr>
                <w:rFonts w:cstheme="minorHAnsi"/>
                <w:b/>
                <w:color w:val="000000" w:themeColor="text1"/>
                <w:lang w:val="hr-HR"/>
              </w:rPr>
              <w:t>06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 w:rsidR="0005617B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015523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7D7DEC" w:rsidP="0058347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64AB5">
              <w:rPr>
                <w:rFonts w:cstheme="minorHAnsi"/>
                <w:b/>
                <w:lang w:val="hr-HR"/>
              </w:rPr>
              <w:t>ospodarstvo1</w:t>
            </w:r>
            <w:r w:rsidR="007D259A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do </w:t>
            </w:r>
            <w:r w:rsidR="00385D99">
              <w:rPr>
                <w:rFonts w:cstheme="minorHAnsi"/>
                <w:b/>
                <w:color w:val="000000" w:themeColor="text1"/>
                <w:lang w:val="hr-HR"/>
              </w:rPr>
              <w:t>06</w:t>
            </w:r>
            <w:r w:rsidR="00530F39" w:rsidRPr="00530F3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5617B">
              <w:rPr>
                <w:rFonts w:cstheme="minorHAnsi"/>
                <w:b/>
                <w:color w:val="000000" w:themeColor="text1"/>
                <w:lang w:val="hr-HR"/>
              </w:rPr>
              <w:t>lipnja 2025</w:t>
            </w:r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8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</w:t>
            </w:r>
            <w:r w:rsidR="00385D9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47" w:rsidRDefault="00150F47" w:rsidP="00B97438">
      <w:pPr>
        <w:spacing w:after="0" w:line="240" w:lineRule="auto"/>
      </w:pPr>
      <w:r>
        <w:separator/>
      </w:r>
    </w:p>
  </w:endnote>
  <w:endnote w:type="continuationSeparator" w:id="0">
    <w:p w:rsidR="00150F47" w:rsidRDefault="00150F47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47" w:rsidRDefault="00150F47" w:rsidP="00B97438">
      <w:pPr>
        <w:spacing w:after="0" w:line="240" w:lineRule="auto"/>
      </w:pPr>
      <w:r>
        <w:separator/>
      </w:r>
    </w:p>
  </w:footnote>
  <w:footnote w:type="continuationSeparator" w:id="0">
    <w:p w:rsidR="00150F47" w:rsidRDefault="00150F47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729FB"/>
    <w:multiLevelType w:val="hybridMultilevel"/>
    <w:tmpl w:val="DEAAD2C8"/>
    <w:lvl w:ilvl="0" w:tplc="7A0ED6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5617B"/>
    <w:rsid w:val="00062629"/>
    <w:rsid w:val="00067A27"/>
    <w:rsid w:val="0008546E"/>
    <w:rsid w:val="00087043"/>
    <w:rsid w:val="000A0205"/>
    <w:rsid w:val="000F041C"/>
    <w:rsid w:val="000F5796"/>
    <w:rsid w:val="00126A48"/>
    <w:rsid w:val="001351ED"/>
    <w:rsid w:val="00150F47"/>
    <w:rsid w:val="00170DA6"/>
    <w:rsid w:val="00181342"/>
    <w:rsid w:val="00182ACF"/>
    <w:rsid w:val="001C00AB"/>
    <w:rsid w:val="002202C4"/>
    <w:rsid w:val="00236194"/>
    <w:rsid w:val="0024586F"/>
    <w:rsid w:val="0026094C"/>
    <w:rsid w:val="00275FE9"/>
    <w:rsid w:val="0027751A"/>
    <w:rsid w:val="002A507D"/>
    <w:rsid w:val="002C155A"/>
    <w:rsid w:val="002E1CF9"/>
    <w:rsid w:val="002F19AA"/>
    <w:rsid w:val="00325EC3"/>
    <w:rsid w:val="003452E2"/>
    <w:rsid w:val="00385BD6"/>
    <w:rsid w:val="00385D99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851E1"/>
    <w:rsid w:val="005A4744"/>
    <w:rsid w:val="005B44B1"/>
    <w:rsid w:val="00681883"/>
    <w:rsid w:val="006B78D6"/>
    <w:rsid w:val="00702CB0"/>
    <w:rsid w:val="0072678A"/>
    <w:rsid w:val="007561E9"/>
    <w:rsid w:val="00760B0F"/>
    <w:rsid w:val="007D259A"/>
    <w:rsid w:val="007D7DEC"/>
    <w:rsid w:val="007F03E8"/>
    <w:rsid w:val="0086262E"/>
    <w:rsid w:val="008A433F"/>
    <w:rsid w:val="008C046C"/>
    <w:rsid w:val="008C5A4A"/>
    <w:rsid w:val="009141D0"/>
    <w:rsid w:val="00980A15"/>
    <w:rsid w:val="00A07806"/>
    <w:rsid w:val="00A63F62"/>
    <w:rsid w:val="00AD029B"/>
    <w:rsid w:val="00AF6499"/>
    <w:rsid w:val="00B03B74"/>
    <w:rsid w:val="00B37ECD"/>
    <w:rsid w:val="00B97438"/>
    <w:rsid w:val="00C07D3F"/>
    <w:rsid w:val="00C227B8"/>
    <w:rsid w:val="00C30A5A"/>
    <w:rsid w:val="00C43C70"/>
    <w:rsid w:val="00C64AB5"/>
    <w:rsid w:val="00CA058F"/>
    <w:rsid w:val="00CB1619"/>
    <w:rsid w:val="00D52948"/>
    <w:rsid w:val="00D927B5"/>
    <w:rsid w:val="00DD3183"/>
    <w:rsid w:val="00E421C4"/>
    <w:rsid w:val="00E45E1C"/>
    <w:rsid w:val="00E5491E"/>
    <w:rsid w:val="00E609D6"/>
    <w:rsid w:val="00E96A59"/>
    <w:rsid w:val="00EB190C"/>
    <w:rsid w:val="00EB2571"/>
    <w:rsid w:val="00EC2A18"/>
    <w:rsid w:val="00EF4E11"/>
    <w:rsid w:val="00F3144C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4ED87C-AE91-4482-9C29-C598B325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2133-75B9-40A4-B2CA-44909C04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Mateja Kulaš</cp:lastModifiedBy>
  <cp:revision>15</cp:revision>
  <cp:lastPrinted>2025-05-07T06:09:00Z</cp:lastPrinted>
  <dcterms:created xsi:type="dcterms:W3CDTF">2022-08-18T12:08:00Z</dcterms:created>
  <dcterms:modified xsi:type="dcterms:W3CDTF">2025-05-07T06:09:00Z</dcterms:modified>
</cp:coreProperties>
</file>